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Lampe solaire</w:t>
      </w:r>
    </w:p>
    <w:p/>
    <w:p>
      <w:pPr/>
      <w:r>
        <w:rPr>
          <w:b w:val="1"/>
          <w:bCs w:val="1"/>
        </w:rPr>
        <w:t xml:space="preserve">XSolar L-S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187 x 189 x 298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blanc</w:t>
      </w:r>
      <w:br/>
      <w:r>
        <w:rPr/>
        <w:t xml:space="preserve">• UC1, Code EAN: 4007841671006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blanc</w:t>
      </w:r>
      <w:br/>
      <w:r>
        <w:rPr/>
        <w:t xml:space="preserve">• Lieu d'installation: mur</w:t>
      </w:r>
      <w:br/>
      <w:r>
        <w:rPr/>
        <w:t xml:space="preserve">• Rallonge incluse: 6 m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transparente</w:t>
      </w:r>
      <w:br/>
      <w:r>
        <w:rPr/>
        <w:t xml:space="preserve">• Tension d'alimentation détails: solaire, indépend. du réseau, Batterie lithium-phosphate de fer 2500 mAh</w:t>
      </w:r>
      <w:br/>
      <w:r>
        <w:rPr/>
        <w:t xml:space="preserve">• Hauteur de montage max.: 2,00 m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Portée radiale: r = 2 m (5 m²)</w:t>
      </w:r>
      <w:br/>
      <w:r>
        <w:rPr/>
        <w:t xml:space="preserve">• Portée tangentielle: r = 8 m (78 m²)</w:t>
      </w:r>
      <w:br/>
      <w:r>
        <w:rPr/>
        <w:t xml:space="preserve">• Interrupteur crépusculaire: Oui</w:t>
      </w:r>
      <w:br/>
      <w:r>
        <w:rPr/>
        <w:t xml:space="preserve">• Flux lumineux total du produit: 150 lm</w:t>
      </w:r>
      <w:br/>
      <w:r>
        <w:rPr/>
        <w:t xml:space="preserve">• Flux lumineux mesure (360°): 150 lm</w:t>
      </w:r>
      <w:br/>
      <w:r>
        <w:rPr/>
        <w:t xml:space="preserve">• Température de couleur: 3000 K</w:t>
      </w:r>
      <w:br/>
      <w:r>
        <w:rPr/>
        <w:t xml:space="preserve">• Écart de couleur LED: SDCM5</w:t>
      </w:r>
      <w:br/>
      <w:r>
        <w:rPr/>
        <w:t xml:space="preserve">• Indice de rendu des couleurs: 80-89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Fonctions: Détecteur de mouvement</w:t>
      </w:r>
      <w:br/>
      <w:r>
        <w:rPr/>
        <w:t xml:space="preserve">• Réglage crépusculaire: 2 lx</w:t>
      </w:r>
      <w:br/>
      <w:r>
        <w:rPr/>
        <w:t xml:space="preserve">• Temporisation: 10 s – 0,5 min</w:t>
      </w:r>
      <w:br/>
      <w:r>
        <w:rPr/>
        <w:t xml:space="preserve">• Fonction balisage: Oui</w:t>
      </w:r>
      <w:br/>
      <w:r>
        <w:rPr/>
        <w:t xml:space="preserve">• Fonction balisage temps: toute la nuit</w:t>
      </w:r>
      <w:br/>
      <w:r>
        <w:rPr/>
        <w:t xml:space="preserve">• Fonction balisage en pourcentage: 3 %</w:t>
      </w:r>
      <w:br/>
      <w:r>
        <w:rPr/>
        <w:t xml:space="preserve">• Fonction balisage en pourcentage, de: 3 %</w:t>
      </w:r>
      <w:br/>
      <w:r>
        <w:rPr/>
        <w:t xml:space="preserve">• Fonction balisage en pourcentage, jusqu'à: 3 %</w:t>
      </w:r>
      <w:br/>
      <w:r>
        <w:rPr/>
        <w:t xml:space="preserve">• Puissance: 1,2 W</w:t>
      </w:r>
      <w:br/>
      <w:r>
        <w:rPr/>
        <w:t xml:space="preserve">• Charge de la batterie: à partir de -20°</w:t>
      </w:r>
      <w:br/>
      <w:r>
        <w:rPr/>
        <w:t xml:space="preserve">• Akku-Funktion: à partir de -20</w:t>
      </w:r>
      <w:br/>
      <w:r>
        <w:rPr/>
        <w:t xml:space="preserve">• Angle de détection: 140 °</w:t>
      </w:r>
      <w:br/>
      <w:r>
        <w:rPr/>
        <w:t xml:space="preserve">• Catègorie de produits: Lampe solaire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671006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XSolar L-S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2026-05-12T01:00:25+02:00</dcterms:created>
  <dcterms:modified xsi:type="dcterms:W3CDTF">2026-05-12T01:00:25+02:00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